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92FA8" w14:textId="77777777" w:rsidR="00291DAF" w:rsidRPr="007A3815" w:rsidRDefault="00291DAF" w:rsidP="00291DAF">
      <w:pPr>
        <w:rPr>
          <w:sz w:val="24"/>
          <w:szCs w:val="24"/>
        </w:rPr>
      </w:pPr>
      <w:r w:rsidRPr="007A3815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82FC1A6" wp14:editId="57B31EC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35225" cy="723900"/>
            <wp:effectExtent l="0" t="0" r="3175" b="0"/>
            <wp:wrapThrough wrapText="bothSides">
              <wp:wrapPolygon edited="0">
                <wp:start x="2704" y="0"/>
                <wp:lineTo x="0" y="13074"/>
                <wp:lineTo x="0" y="19895"/>
                <wp:lineTo x="7604" y="21032"/>
                <wp:lineTo x="8449" y="21032"/>
                <wp:lineTo x="21459" y="19895"/>
                <wp:lineTo x="21459" y="6821"/>
                <wp:lineTo x="19432" y="5684"/>
                <wp:lineTo x="3886" y="0"/>
                <wp:lineTo x="2704" y="0"/>
              </wp:wrapPolygon>
            </wp:wrapThrough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72821_553571115220203_1444210962625200128_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DF15A" w14:textId="77777777" w:rsidR="00291DAF" w:rsidRDefault="00291DAF" w:rsidP="00291DA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7064EEF9" w14:textId="167F14BB" w:rsidR="0003364B" w:rsidRPr="00291DAF" w:rsidRDefault="00291DAF" w:rsidP="00291DAF">
      <w:pPr>
        <w:spacing w:line="240" w:lineRule="auto"/>
        <w:jc w:val="center"/>
        <w:rPr>
          <w:rStyle w:val="eop"/>
          <w:sz w:val="24"/>
          <w:szCs w:val="24"/>
        </w:rPr>
      </w:pPr>
      <w:r w:rsidRPr="007A3815">
        <w:rPr>
          <w:sz w:val="24"/>
          <w:szCs w:val="24"/>
        </w:rPr>
        <w:t xml:space="preserve">941.366.0801 | </w:t>
      </w:r>
      <w:hyperlink r:id="rId5" w:history="1">
        <w:r w:rsidRPr="00D405CE">
          <w:rPr>
            <w:rStyle w:val="Hyperlink"/>
            <w:sz w:val="24"/>
            <w:szCs w:val="24"/>
          </w:rPr>
          <w:t>www.rightaccordhealth.com</w:t>
        </w:r>
      </w:hyperlink>
    </w:p>
    <w:p w14:paraId="6CB11397" w14:textId="26C707F9" w:rsidR="00291DAF" w:rsidRPr="00291DAF" w:rsidRDefault="00291DAF" w:rsidP="00291DAF">
      <w:pPr>
        <w:jc w:val="center"/>
        <w:rPr>
          <w:rStyle w:val="eop"/>
          <w:rFonts w:ascii="Calibri" w:hAnsi="Calibri" w:cs="Calibri"/>
          <w:color w:val="000000"/>
          <w:sz w:val="48"/>
          <w:szCs w:val="48"/>
          <w:shd w:val="clear" w:color="auto" w:fill="FFFFFF"/>
        </w:rPr>
      </w:pPr>
      <w:r w:rsidRPr="00291DAF">
        <w:rPr>
          <w:rStyle w:val="eop"/>
          <w:rFonts w:ascii="Calibri" w:hAnsi="Calibri" w:cs="Calibri"/>
          <w:color w:val="000000"/>
          <w:sz w:val="48"/>
          <w:szCs w:val="48"/>
          <w:shd w:val="clear" w:color="auto" w:fill="FFFFFF"/>
        </w:rPr>
        <w:t>IN THE KNOW – State Mandate</w:t>
      </w:r>
      <w:r>
        <w:rPr>
          <w:rStyle w:val="eop"/>
          <w:rFonts w:ascii="Calibri" w:hAnsi="Calibri" w:cs="Calibri"/>
          <w:color w:val="000000"/>
          <w:sz w:val="48"/>
          <w:szCs w:val="48"/>
          <w:shd w:val="clear" w:color="auto" w:fill="FFFFFF"/>
        </w:rPr>
        <w:t>d</w:t>
      </w:r>
      <w:r w:rsidRPr="00291DAF">
        <w:rPr>
          <w:rStyle w:val="eop"/>
          <w:rFonts w:ascii="Calibri" w:hAnsi="Calibri" w:cs="Calibri"/>
          <w:color w:val="000000"/>
          <w:sz w:val="48"/>
          <w:szCs w:val="48"/>
          <w:shd w:val="clear" w:color="auto" w:fill="FFFFFF"/>
        </w:rPr>
        <w:t xml:space="preserve"> Training</w:t>
      </w:r>
    </w:p>
    <w:p w14:paraId="05B5C78F" w14:textId="77777777" w:rsidR="00291DAF" w:rsidRDefault="00291DAF" w:rsidP="00291DAF">
      <w:pPr>
        <w:rPr>
          <w:rStyle w:val="eop"/>
          <w:rFonts w:ascii="Calibri" w:hAnsi="Calibri" w:cs="Calibri"/>
          <w:color w:val="000000"/>
          <w:sz w:val="36"/>
          <w:szCs w:val="36"/>
          <w:shd w:val="clear" w:color="auto" w:fill="FFFFFF"/>
        </w:rPr>
      </w:pPr>
    </w:p>
    <w:p w14:paraId="137A9468" w14:textId="3C8998C0" w:rsidR="00291DAF" w:rsidRPr="00291DAF" w:rsidRDefault="00291DAF" w:rsidP="00291DAF">
      <w:pPr>
        <w:rPr>
          <w:rStyle w:val="eop"/>
          <w:rFonts w:ascii="Calibri" w:hAnsi="Calibri" w:cs="Calibri"/>
          <w:color w:val="000000"/>
          <w:sz w:val="36"/>
          <w:szCs w:val="36"/>
          <w:shd w:val="clear" w:color="auto" w:fill="FFFFFF"/>
        </w:rPr>
      </w:pPr>
      <w:r w:rsidRPr="00291DAF">
        <w:rPr>
          <w:rStyle w:val="eop"/>
          <w:rFonts w:ascii="Calibri" w:hAnsi="Calibri" w:cs="Calibri"/>
          <w:color w:val="000000"/>
          <w:sz w:val="36"/>
          <w:szCs w:val="36"/>
          <w:shd w:val="clear" w:color="auto" w:fill="FFFFFF"/>
        </w:rPr>
        <w:t xml:space="preserve">Dear Employee, </w:t>
      </w:r>
    </w:p>
    <w:p w14:paraId="6E1504C3" w14:textId="633A03E8" w:rsidR="00291DAF" w:rsidRPr="00291DAF" w:rsidRDefault="00291DAF" w:rsidP="00291DAF">
      <w:pPr>
        <w:rPr>
          <w:rStyle w:val="eop"/>
          <w:rFonts w:ascii="Calibri" w:hAnsi="Calibri" w:cs="Calibri"/>
          <w:color w:val="000000"/>
          <w:sz w:val="36"/>
          <w:szCs w:val="36"/>
          <w:shd w:val="clear" w:color="auto" w:fill="FFFFFF"/>
        </w:rPr>
      </w:pPr>
      <w:r w:rsidRPr="00291DAF">
        <w:rPr>
          <w:rStyle w:val="eop"/>
          <w:rFonts w:ascii="Calibri" w:hAnsi="Calibri" w:cs="Calibri"/>
          <w:color w:val="000000"/>
          <w:sz w:val="36"/>
          <w:szCs w:val="36"/>
          <w:shd w:val="clear" w:color="auto" w:fill="FFFFFF"/>
        </w:rPr>
        <w:t xml:space="preserve">RIGHT ACCORD provides you access to our “In the Know Training” website while you work with RIGHT ACCORD. </w:t>
      </w:r>
    </w:p>
    <w:p w14:paraId="43B4D32B" w14:textId="66D3979F" w:rsidR="00291DAF" w:rsidRPr="00291DAF" w:rsidRDefault="00291DAF" w:rsidP="00291DAF">
      <w:pPr>
        <w:rPr>
          <w:rStyle w:val="eop"/>
          <w:rFonts w:ascii="Calibri" w:hAnsi="Calibri" w:cs="Calibri"/>
          <w:color w:val="000000"/>
          <w:sz w:val="36"/>
          <w:szCs w:val="36"/>
          <w:shd w:val="clear" w:color="auto" w:fill="FFFFFF"/>
        </w:rPr>
      </w:pPr>
      <w:r w:rsidRPr="00291DAF">
        <w:rPr>
          <w:rStyle w:val="eop"/>
          <w:rFonts w:ascii="Calibri" w:hAnsi="Calibri" w:cs="Calibri"/>
          <w:color w:val="000000"/>
          <w:sz w:val="36"/>
          <w:szCs w:val="36"/>
          <w:shd w:val="clear" w:color="auto" w:fill="FFFFFF"/>
        </w:rPr>
        <w:t xml:space="preserve">Florida Health Department – Nursing Division, requires you to do these courses. The courses will be noted in your file and you will receive print certificates. </w:t>
      </w:r>
    </w:p>
    <w:p w14:paraId="4AA5F7E3" w14:textId="471B7726" w:rsidR="00291DAF" w:rsidRPr="00291DAF" w:rsidRDefault="00291DAF" w:rsidP="00291DAF">
      <w:pPr>
        <w:rPr>
          <w:rStyle w:val="eop"/>
          <w:rFonts w:ascii="Calibri" w:hAnsi="Calibri" w:cs="Calibri"/>
          <w:b/>
          <w:bCs/>
          <w:color w:val="000000"/>
          <w:sz w:val="36"/>
          <w:szCs w:val="36"/>
          <w:shd w:val="clear" w:color="auto" w:fill="FFFFFF"/>
        </w:rPr>
      </w:pPr>
      <w:r w:rsidRPr="00291DAF">
        <w:rPr>
          <w:rStyle w:val="eop"/>
          <w:rFonts w:ascii="Calibri" w:hAnsi="Calibri" w:cs="Calibri"/>
          <w:b/>
          <w:bCs/>
          <w:color w:val="000000"/>
          <w:sz w:val="36"/>
          <w:szCs w:val="36"/>
          <w:shd w:val="clear" w:color="auto" w:fill="FFFFFF"/>
        </w:rPr>
        <w:t xml:space="preserve">All quizzes must have a pass rate of an 80% and above. </w:t>
      </w:r>
    </w:p>
    <w:p w14:paraId="03B6C227" w14:textId="799388A0" w:rsidR="00291DAF" w:rsidRPr="00291DAF" w:rsidRDefault="00291DAF" w:rsidP="00291DAF">
      <w:pPr>
        <w:rPr>
          <w:rStyle w:val="eop"/>
          <w:rFonts w:ascii="Calibri" w:hAnsi="Calibri" w:cs="Calibri"/>
          <w:color w:val="000000"/>
          <w:sz w:val="36"/>
          <w:szCs w:val="36"/>
          <w:shd w:val="clear" w:color="auto" w:fill="FFFFFF"/>
        </w:rPr>
      </w:pPr>
      <w:r w:rsidRPr="00291DAF">
        <w:rPr>
          <w:rStyle w:val="eop"/>
          <w:rFonts w:ascii="Calibri" w:hAnsi="Calibri" w:cs="Calibri"/>
          <w:color w:val="000000"/>
          <w:sz w:val="36"/>
          <w:szCs w:val="36"/>
          <w:shd w:val="clear" w:color="auto" w:fill="FFFFFF"/>
        </w:rPr>
        <w:t xml:space="preserve">Access website: </w:t>
      </w:r>
      <w:hyperlink r:id="rId6" w:history="1">
        <w:r w:rsidRPr="00291DAF">
          <w:rPr>
            <w:rStyle w:val="Hyperlink"/>
            <w:rFonts w:ascii="Calibri" w:hAnsi="Calibri" w:cs="Calibri"/>
            <w:sz w:val="36"/>
            <w:szCs w:val="36"/>
            <w:shd w:val="clear" w:color="auto" w:fill="FFFFFF"/>
          </w:rPr>
          <w:t>www.intheknow.com</w:t>
        </w:r>
      </w:hyperlink>
    </w:p>
    <w:p w14:paraId="56547FF1" w14:textId="2612D6B1" w:rsidR="00291DAF" w:rsidRPr="00291DAF" w:rsidRDefault="00291DAF" w:rsidP="00291DAF">
      <w:pPr>
        <w:rPr>
          <w:rStyle w:val="eop"/>
          <w:rFonts w:ascii="Calibri" w:hAnsi="Calibri" w:cs="Calibri"/>
          <w:color w:val="FF0000"/>
          <w:sz w:val="36"/>
          <w:szCs w:val="36"/>
          <w:shd w:val="clear" w:color="auto" w:fill="FFFFFF"/>
        </w:rPr>
      </w:pPr>
      <w:r w:rsidRPr="00291DAF">
        <w:rPr>
          <w:rStyle w:val="eop"/>
          <w:rFonts w:ascii="Calibri" w:hAnsi="Calibri" w:cs="Calibri"/>
          <w:color w:val="FF0000"/>
          <w:sz w:val="36"/>
          <w:szCs w:val="36"/>
          <w:shd w:val="clear" w:color="auto" w:fill="FFFFFF"/>
        </w:rPr>
        <w:t>ID: your-email</w:t>
      </w:r>
    </w:p>
    <w:p w14:paraId="3BC2FF92" w14:textId="27ACA848" w:rsidR="00291DAF" w:rsidRPr="00291DAF" w:rsidRDefault="00291DAF" w:rsidP="00291DAF">
      <w:pPr>
        <w:rPr>
          <w:color w:val="FF0000"/>
          <w:sz w:val="36"/>
          <w:szCs w:val="36"/>
        </w:rPr>
      </w:pPr>
      <w:r w:rsidRPr="00291DAF">
        <w:rPr>
          <w:rStyle w:val="eop"/>
          <w:rFonts w:ascii="Calibri" w:hAnsi="Calibri" w:cs="Calibri"/>
          <w:color w:val="FF0000"/>
          <w:sz w:val="36"/>
          <w:szCs w:val="36"/>
          <w:shd w:val="clear" w:color="auto" w:fill="FFFFFF"/>
        </w:rPr>
        <w:t>PW: your-email</w:t>
      </w:r>
    </w:p>
    <w:sectPr w:rsidR="00291DAF" w:rsidRPr="00291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AF"/>
    <w:rsid w:val="00291DAF"/>
    <w:rsid w:val="006B4050"/>
    <w:rsid w:val="00AD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DFA33"/>
  <w15:chartTrackingRefBased/>
  <w15:docId w15:val="{BFBD0CA0-2F47-4B06-B974-8C97411C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D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rsid w:val="00291DAF"/>
  </w:style>
  <w:style w:type="character" w:styleId="Hyperlink">
    <w:name w:val="Hyperlink"/>
    <w:basedOn w:val="DefaultParagraphFont"/>
    <w:uiPriority w:val="99"/>
    <w:unhideWhenUsed/>
    <w:rsid w:val="00291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heknow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rightaccordhealth.com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A13C2FF74B2449A079299E464D82B" ma:contentTypeVersion="16" ma:contentTypeDescription="Create a new document." ma:contentTypeScope="" ma:versionID="945ce60ffd7cfe0c96dae37845c3d3ac">
  <xsd:schema xmlns:xsd="http://www.w3.org/2001/XMLSchema" xmlns:xs="http://www.w3.org/2001/XMLSchema" xmlns:p="http://schemas.microsoft.com/office/2006/metadata/properties" xmlns:ns2="fe42669f-8aae-4a70-8bd8-ec46456a837f" xmlns:ns3="e7131840-6f34-4c6b-add0-c281baa74f67" targetNamespace="http://schemas.microsoft.com/office/2006/metadata/properties" ma:root="true" ma:fieldsID="7d917821eb6490dbf0c7001c217f8834" ns2:_="" ns3:_="">
    <xsd:import namespace="fe42669f-8aae-4a70-8bd8-ec46456a837f"/>
    <xsd:import namespace="e7131840-6f34-4c6b-add0-c281baa74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669f-8aae-4a70-8bd8-ec46456a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61c8bd-399a-4d09-a5c5-ec74391879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840-6f34-4c6b-add0-c281baa74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bd2fb7-b1fa-48d4-8f74-5d7a2c025228}" ma:internalName="TaxCatchAll" ma:showField="CatchAllData" ma:web="e7131840-6f34-4c6b-add0-c281baa74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42669f-8aae-4a70-8bd8-ec46456a837f">
      <Terms xmlns="http://schemas.microsoft.com/office/infopath/2007/PartnerControls"/>
    </lcf76f155ced4ddcb4097134ff3c332f>
    <TaxCatchAll xmlns="e7131840-6f34-4c6b-add0-c281baa74f67" xsi:nil="true"/>
  </documentManagement>
</p:properties>
</file>

<file path=customXml/itemProps1.xml><?xml version="1.0" encoding="utf-8"?>
<ds:datastoreItem xmlns:ds="http://schemas.openxmlformats.org/officeDocument/2006/customXml" ds:itemID="{DAE92762-E599-4A6E-8C9F-E2EF814F42C0}"/>
</file>

<file path=customXml/itemProps2.xml><?xml version="1.0" encoding="utf-8"?>
<ds:datastoreItem xmlns:ds="http://schemas.openxmlformats.org/officeDocument/2006/customXml" ds:itemID="{B1C00B5E-DDE3-4B69-9E12-B499DC39FFE7}"/>
</file>

<file path=customXml/itemProps3.xml><?xml version="1.0" encoding="utf-8"?>
<ds:datastoreItem xmlns:ds="http://schemas.openxmlformats.org/officeDocument/2006/customXml" ds:itemID="{581755CF-DAFE-4B43-BE8F-A1DC92A62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Tamunday</dc:creator>
  <cp:keywords/>
  <dc:description/>
  <cp:lastModifiedBy>Rosemarie Tamunday</cp:lastModifiedBy>
  <cp:revision>1</cp:revision>
  <dcterms:created xsi:type="dcterms:W3CDTF">2020-07-06T18:09:00Z</dcterms:created>
  <dcterms:modified xsi:type="dcterms:W3CDTF">2020-07-06T18:15:00Z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0x0101006FBA13C2FF74B2449A079299E464D82B</vt:lpwstr>
  </property>
</Properties>
</file>