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B9FE4" w14:textId="3B1B8C80" w:rsidR="0003364B" w:rsidRPr="00B946F0" w:rsidRDefault="00B946F0" w:rsidP="008807C4">
      <w:pPr>
        <w:spacing w:before="240" w:after="0" w:line="240" w:lineRule="auto"/>
        <w:jc w:val="center"/>
        <w:rPr>
          <w:b/>
          <w:bCs/>
          <w:sz w:val="28"/>
          <w:szCs w:val="28"/>
          <w:u w:val="single"/>
        </w:rPr>
      </w:pPr>
      <w:r w:rsidRPr="00B946F0">
        <w:rPr>
          <w:b/>
          <w:bCs/>
          <w:sz w:val="28"/>
          <w:szCs w:val="28"/>
          <w:u w:val="single"/>
        </w:rPr>
        <w:t>FALL RISK ASSESSMENT</w:t>
      </w:r>
    </w:p>
    <w:p w14:paraId="7F8E06FF" w14:textId="293BF56A" w:rsidR="00B946F0" w:rsidRDefault="00B946F0" w:rsidP="008807C4">
      <w:pPr>
        <w:spacing w:after="0"/>
      </w:pPr>
      <w:r>
        <w:t>Client Name: _____________________________________</w:t>
      </w:r>
      <w:r>
        <w:tab/>
      </w:r>
      <w:r>
        <w:tab/>
        <w:t>SOC: _____________________</w:t>
      </w:r>
    </w:p>
    <w:p w14:paraId="7C42BB52" w14:textId="12480775" w:rsidR="00B946F0" w:rsidRDefault="00B946F0" w:rsidP="008807C4">
      <w:pPr>
        <w:pStyle w:val="ListParagraph"/>
        <w:numPr>
          <w:ilvl w:val="0"/>
          <w:numId w:val="2"/>
        </w:numPr>
        <w:spacing w:after="0"/>
      </w:pPr>
      <w:r>
        <w:t xml:space="preserve">Gait disturbance (shuffling, jerking, swaying) – </w:t>
      </w:r>
      <w:r w:rsidRPr="00B946F0">
        <w:rPr>
          <w:b/>
          <w:bCs/>
          <w:color w:val="FF0000"/>
        </w:rPr>
        <w:t>4</w:t>
      </w:r>
    </w:p>
    <w:p w14:paraId="7464AEFD" w14:textId="02C730A9" w:rsidR="00B946F0" w:rsidRDefault="00B946F0" w:rsidP="008807C4">
      <w:pPr>
        <w:pStyle w:val="ListParagraph"/>
        <w:numPr>
          <w:ilvl w:val="0"/>
          <w:numId w:val="2"/>
        </w:numPr>
        <w:spacing w:after="0"/>
      </w:pPr>
      <w:r>
        <w:t>Dizziness/syncope in an upright position –</w:t>
      </w:r>
      <w:r w:rsidRPr="00B946F0">
        <w:rPr>
          <w:b/>
          <w:bCs/>
          <w:color w:val="FF0000"/>
        </w:rPr>
        <w:t xml:space="preserve"> 3</w:t>
      </w:r>
      <w:r w:rsidRPr="00B946F0">
        <w:rPr>
          <w:color w:val="FF0000"/>
        </w:rPr>
        <w:t xml:space="preserve"> </w:t>
      </w:r>
    </w:p>
    <w:p w14:paraId="2EA28675" w14:textId="6437D7B0" w:rsidR="00B946F0" w:rsidRDefault="00B946F0" w:rsidP="008807C4">
      <w:pPr>
        <w:pStyle w:val="ListParagraph"/>
        <w:numPr>
          <w:ilvl w:val="0"/>
          <w:numId w:val="2"/>
        </w:numPr>
        <w:spacing w:after="0"/>
      </w:pPr>
      <w:r>
        <w:t xml:space="preserve">Confused all the time – </w:t>
      </w:r>
      <w:r w:rsidRPr="00B946F0">
        <w:rPr>
          <w:b/>
          <w:bCs/>
          <w:color w:val="FF0000"/>
        </w:rPr>
        <w:t>3</w:t>
      </w:r>
    </w:p>
    <w:p w14:paraId="7C0585C2" w14:textId="440AE582" w:rsidR="00B946F0" w:rsidRDefault="00B946F0" w:rsidP="008807C4">
      <w:pPr>
        <w:pStyle w:val="ListParagraph"/>
        <w:numPr>
          <w:ilvl w:val="0"/>
          <w:numId w:val="2"/>
        </w:numPr>
        <w:spacing w:after="0"/>
      </w:pPr>
      <w:r>
        <w:t xml:space="preserve">Nocturia/Incontinent – </w:t>
      </w:r>
      <w:r w:rsidRPr="00B946F0">
        <w:rPr>
          <w:b/>
          <w:bCs/>
          <w:color w:val="FF0000"/>
        </w:rPr>
        <w:t>3</w:t>
      </w:r>
    </w:p>
    <w:p w14:paraId="7412C340" w14:textId="3A18A7D0" w:rsidR="00B946F0" w:rsidRDefault="00B946F0" w:rsidP="008807C4">
      <w:pPr>
        <w:pStyle w:val="ListParagraph"/>
        <w:numPr>
          <w:ilvl w:val="0"/>
          <w:numId w:val="2"/>
        </w:numPr>
        <w:spacing w:after="0"/>
      </w:pPr>
      <w:r>
        <w:t xml:space="preserve">Intermittent confusion – </w:t>
      </w:r>
      <w:r w:rsidRPr="00B946F0">
        <w:rPr>
          <w:b/>
          <w:bCs/>
          <w:color w:val="FF0000"/>
        </w:rPr>
        <w:t>2</w:t>
      </w:r>
    </w:p>
    <w:p w14:paraId="4849AB1D" w14:textId="1F51C0CC" w:rsidR="00B946F0" w:rsidRDefault="00B946F0" w:rsidP="008807C4">
      <w:pPr>
        <w:pStyle w:val="ListParagraph"/>
        <w:numPr>
          <w:ilvl w:val="0"/>
          <w:numId w:val="2"/>
        </w:numPr>
        <w:spacing w:after="0"/>
      </w:pPr>
      <w:r>
        <w:t xml:space="preserve">Generalized weakness – </w:t>
      </w:r>
      <w:r w:rsidRPr="00B946F0">
        <w:rPr>
          <w:b/>
          <w:bCs/>
          <w:color w:val="FF0000"/>
        </w:rPr>
        <w:t>2</w:t>
      </w:r>
    </w:p>
    <w:p w14:paraId="499F8D15" w14:textId="674E8B5D" w:rsidR="00B946F0" w:rsidRPr="00B946F0" w:rsidRDefault="00B946F0" w:rsidP="008807C4">
      <w:pPr>
        <w:pStyle w:val="ListParagraph"/>
        <w:numPr>
          <w:ilvl w:val="0"/>
          <w:numId w:val="2"/>
        </w:numPr>
        <w:spacing w:after="0"/>
        <w:rPr>
          <w:sz w:val="21"/>
          <w:szCs w:val="21"/>
        </w:rPr>
      </w:pPr>
      <w:r w:rsidRPr="00B946F0">
        <w:rPr>
          <w:sz w:val="21"/>
          <w:szCs w:val="21"/>
        </w:rPr>
        <w:t xml:space="preserve">“High Risk” drugs (diuretics, narcotics, sedatives, anti-psychotics, substance abuse, withdrawal) – </w:t>
      </w:r>
      <w:r w:rsidRPr="00B946F0">
        <w:rPr>
          <w:b/>
          <w:bCs/>
          <w:color w:val="FF0000"/>
          <w:sz w:val="21"/>
          <w:szCs w:val="21"/>
        </w:rPr>
        <w:t xml:space="preserve">2 </w:t>
      </w:r>
    </w:p>
    <w:p w14:paraId="08250FA9" w14:textId="25CFEAA1" w:rsidR="00B946F0" w:rsidRDefault="00B946F0" w:rsidP="008807C4">
      <w:pPr>
        <w:pStyle w:val="ListParagraph"/>
        <w:numPr>
          <w:ilvl w:val="0"/>
          <w:numId w:val="2"/>
        </w:numPr>
        <w:spacing w:after="0"/>
      </w:pPr>
      <w:r>
        <w:t xml:space="preserve">Previous falls within the last 12 months – </w:t>
      </w:r>
      <w:r w:rsidRPr="00B946F0">
        <w:rPr>
          <w:b/>
          <w:bCs/>
          <w:color w:val="FF0000"/>
        </w:rPr>
        <w:t>2</w:t>
      </w:r>
    </w:p>
    <w:p w14:paraId="4B2CC3BD" w14:textId="3E876111" w:rsidR="00B946F0" w:rsidRDefault="00B946F0" w:rsidP="008807C4">
      <w:pPr>
        <w:pStyle w:val="ListParagraph"/>
        <w:numPr>
          <w:ilvl w:val="0"/>
          <w:numId w:val="2"/>
        </w:numPr>
        <w:spacing w:after="0"/>
      </w:pPr>
      <w:r>
        <w:t xml:space="preserve">Osteoporosis – </w:t>
      </w:r>
      <w:r w:rsidRPr="00B946F0">
        <w:rPr>
          <w:b/>
          <w:bCs/>
          <w:color w:val="FF0000"/>
        </w:rPr>
        <w:t>1</w:t>
      </w:r>
      <w:r>
        <w:t xml:space="preserve"> </w:t>
      </w:r>
    </w:p>
    <w:p w14:paraId="6AA39F0B" w14:textId="1F459E47" w:rsidR="00B946F0" w:rsidRDefault="00B946F0" w:rsidP="008807C4">
      <w:pPr>
        <w:pStyle w:val="ListParagraph"/>
        <w:numPr>
          <w:ilvl w:val="0"/>
          <w:numId w:val="2"/>
        </w:numPr>
        <w:spacing w:after="0"/>
      </w:pPr>
      <w:r>
        <w:t xml:space="preserve">Hearing and/or visually impaired – </w:t>
      </w:r>
      <w:r w:rsidRPr="00B946F0">
        <w:rPr>
          <w:b/>
          <w:bCs/>
          <w:color w:val="FF0000"/>
        </w:rPr>
        <w:t>1</w:t>
      </w:r>
      <w:r>
        <w:t xml:space="preserve"> </w:t>
      </w:r>
    </w:p>
    <w:p w14:paraId="4CD5D83E" w14:textId="5D7F9BB0" w:rsidR="00B946F0" w:rsidRPr="00B946F0" w:rsidRDefault="00B946F0" w:rsidP="008807C4">
      <w:pPr>
        <w:pStyle w:val="ListParagraph"/>
        <w:numPr>
          <w:ilvl w:val="0"/>
          <w:numId w:val="2"/>
        </w:numPr>
        <w:spacing w:after="0"/>
      </w:pPr>
      <w:r>
        <w:t xml:space="preserve">70 years old or greater – </w:t>
      </w:r>
      <w:r w:rsidRPr="00B946F0">
        <w:rPr>
          <w:b/>
          <w:bCs/>
          <w:color w:val="FF0000"/>
        </w:rPr>
        <w:t>1</w:t>
      </w:r>
    </w:p>
    <w:p w14:paraId="5CC847AC" w14:textId="0F6C4195" w:rsidR="00B946F0" w:rsidRDefault="00B946F0" w:rsidP="008807C4">
      <w:pPr>
        <w:spacing w:after="0"/>
      </w:pPr>
      <w:r>
        <w:t>TOTAL =  ________</w:t>
      </w:r>
    </w:p>
    <w:p w14:paraId="20E9D0B3" w14:textId="77777777" w:rsidR="008807C4" w:rsidRDefault="008807C4" w:rsidP="008807C4">
      <w:pPr>
        <w:spacing w:after="0"/>
        <w:rPr>
          <w:b/>
          <w:bCs/>
        </w:rPr>
      </w:pPr>
    </w:p>
    <w:p w14:paraId="364EA497" w14:textId="3CBC5A87" w:rsidR="00B946F0" w:rsidRDefault="00B946F0" w:rsidP="008807C4">
      <w:pPr>
        <w:spacing w:after="0"/>
        <w:rPr>
          <w:b/>
          <w:bCs/>
        </w:rPr>
      </w:pPr>
      <w:r>
        <w:rPr>
          <w:b/>
          <w:bCs/>
        </w:rPr>
        <w:t xml:space="preserve">A score of </w:t>
      </w:r>
      <w:r w:rsidRPr="00B946F0">
        <w:rPr>
          <w:b/>
          <w:bCs/>
          <w:i/>
          <w:iCs/>
        </w:rPr>
        <w:t>1-3 points</w:t>
      </w:r>
      <w:r>
        <w:rPr>
          <w:b/>
          <w:bCs/>
        </w:rPr>
        <w:t xml:space="preserve"> indicates a </w:t>
      </w:r>
      <w:r w:rsidRPr="00B946F0">
        <w:rPr>
          <w:b/>
          <w:bCs/>
          <w:color w:val="FF0000"/>
        </w:rPr>
        <w:t xml:space="preserve">LOW RISK </w:t>
      </w:r>
      <w:r>
        <w:rPr>
          <w:b/>
          <w:bCs/>
        </w:rPr>
        <w:t xml:space="preserve">of falling </w:t>
      </w:r>
    </w:p>
    <w:p w14:paraId="2422DEF7" w14:textId="6ABFAAFC" w:rsidR="00B946F0" w:rsidRDefault="00B946F0" w:rsidP="008807C4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 xml:space="preserve">Reassess fall risk every 3 months or as needed </w:t>
      </w:r>
    </w:p>
    <w:p w14:paraId="7AC7234F" w14:textId="34A4DF78" w:rsidR="00B946F0" w:rsidRDefault="00B946F0" w:rsidP="008807C4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rPr>
          <w:b/>
          <w:bCs/>
        </w:rPr>
        <w:t xml:space="preserve">Give patient/family fall education brochure </w:t>
      </w:r>
    </w:p>
    <w:p w14:paraId="341DBC8F" w14:textId="0B16BAFC" w:rsidR="00B946F0" w:rsidRDefault="00B946F0" w:rsidP="008807C4">
      <w:pPr>
        <w:spacing w:after="0"/>
        <w:rPr>
          <w:b/>
          <w:bCs/>
        </w:rPr>
      </w:pPr>
      <w:r>
        <w:rPr>
          <w:b/>
          <w:bCs/>
        </w:rPr>
        <w:t xml:space="preserve">A score of </w:t>
      </w:r>
      <w:r w:rsidRPr="00B946F0">
        <w:rPr>
          <w:b/>
          <w:bCs/>
          <w:i/>
          <w:iCs/>
        </w:rPr>
        <w:t>4 points or more</w:t>
      </w:r>
      <w:r>
        <w:rPr>
          <w:b/>
          <w:bCs/>
        </w:rPr>
        <w:t xml:space="preserve"> indicates a </w:t>
      </w:r>
      <w:r w:rsidRPr="00B946F0">
        <w:rPr>
          <w:b/>
          <w:bCs/>
          <w:color w:val="FF0000"/>
        </w:rPr>
        <w:t xml:space="preserve">HIGH RISK </w:t>
      </w:r>
      <w:r>
        <w:rPr>
          <w:b/>
          <w:bCs/>
        </w:rPr>
        <w:t xml:space="preserve">of falling </w:t>
      </w:r>
    </w:p>
    <w:p w14:paraId="02101CA8" w14:textId="560F74AA" w:rsidR="00B946F0" w:rsidRDefault="00B946F0" w:rsidP="008807C4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>
        <w:rPr>
          <w:b/>
          <w:bCs/>
        </w:rPr>
        <w:t>Implement ALL interventions below, as appropriate:</w:t>
      </w:r>
    </w:p>
    <w:p w14:paraId="29FB85E9" w14:textId="16DDCDB6" w:rsidR="00B946F0" w:rsidRDefault="00B946F0" w:rsidP="008807C4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Communicate patient’s fall risks to team members. </w:t>
      </w:r>
    </w:p>
    <w:p w14:paraId="56296AB9" w14:textId="577F3775" w:rsidR="00B946F0" w:rsidRDefault="00B946F0" w:rsidP="008807C4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Communicate patient’s fall risks to patient/family and provide fall </w:t>
      </w:r>
      <w:r w:rsidR="008807C4">
        <w:t>Edu</w:t>
      </w:r>
      <w:r>
        <w:t xml:space="preserve">. Brochure. </w:t>
      </w:r>
    </w:p>
    <w:p w14:paraId="6FD9339F" w14:textId="04C194F3" w:rsidR="00B946F0" w:rsidRDefault="00B946F0" w:rsidP="008807C4">
      <w:pPr>
        <w:pStyle w:val="ListParagraph"/>
        <w:numPr>
          <w:ilvl w:val="0"/>
          <w:numId w:val="8"/>
        </w:numPr>
        <w:spacing w:after="0" w:line="240" w:lineRule="auto"/>
      </w:pPr>
      <w:r>
        <w:t>Encourage family participation in patient safety.</w:t>
      </w:r>
    </w:p>
    <w:p w14:paraId="117BE235" w14:textId="6256090C" w:rsidR="00B946F0" w:rsidRDefault="00B946F0" w:rsidP="008807C4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Offer frequent toileting. </w:t>
      </w:r>
    </w:p>
    <w:p w14:paraId="19A606A0" w14:textId="11A962AE" w:rsidR="00B946F0" w:rsidRDefault="00B946F0" w:rsidP="008807C4">
      <w:pPr>
        <w:pStyle w:val="ListParagraph"/>
        <w:numPr>
          <w:ilvl w:val="0"/>
          <w:numId w:val="8"/>
        </w:numPr>
        <w:spacing w:after="0" w:line="240" w:lineRule="auto"/>
      </w:pPr>
      <w:r>
        <w:t>Environment safety: avoid clutter in room, keep call bell and telephone near, leave door open, use a night light</w:t>
      </w:r>
      <w:r w:rsidR="008807C4">
        <w:t xml:space="preserve">. </w:t>
      </w:r>
    </w:p>
    <w:p w14:paraId="2A3B6389" w14:textId="591DE478" w:rsidR="008807C4" w:rsidRDefault="008807C4" w:rsidP="008807C4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Do not leave unattended on bedside commode or toilet. </w:t>
      </w:r>
    </w:p>
    <w:p w14:paraId="6AD2C1DB" w14:textId="6DB99F60" w:rsidR="008807C4" w:rsidRDefault="008807C4" w:rsidP="008807C4">
      <w:pPr>
        <w:pStyle w:val="ListParagraph"/>
        <w:numPr>
          <w:ilvl w:val="0"/>
          <w:numId w:val="8"/>
        </w:numPr>
        <w:spacing w:after="0" w:line="240" w:lineRule="auto"/>
      </w:pPr>
      <w:r>
        <w:t>Use non-slip socks or shoes.</w:t>
      </w:r>
    </w:p>
    <w:p w14:paraId="770BA688" w14:textId="56822064" w:rsidR="008807C4" w:rsidRDefault="008807C4" w:rsidP="008807C4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Consult: </w:t>
      </w:r>
    </w:p>
    <w:p w14:paraId="0B253BF1" w14:textId="77777777" w:rsidR="008807C4" w:rsidRDefault="008807C4" w:rsidP="008807C4">
      <w:pPr>
        <w:pStyle w:val="ListParagraph"/>
        <w:spacing w:after="0" w:line="240" w:lineRule="auto"/>
        <w:ind w:left="1440"/>
      </w:pPr>
      <w:r>
        <w:t xml:space="preserve">Pharmacist for possible medication interactions </w:t>
      </w:r>
    </w:p>
    <w:p w14:paraId="59216EAC" w14:textId="7B554CD3" w:rsidR="008807C4" w:rsidRDefault="008807C4" w:rsidP="008807C4">
      <w:pPr>
        <w:pStyle w:val="ListParagraph"/>
        <w:spacing w:after="0" w:line="240" w:lineRule="auto"/>
        <w:ind w:left="1440"/>
      </w:pPr>
      <w:r>
        <w:t>Medicare Home Health for Physical Therapy for new mobility or ADL problems (MD Order Required)</w:t>
      </w:r>
    </w:p>
    <w:p w14:paraId="7D604C2B" w14:textId="03A6EBD0" w:rsidR="008807C4" w:rsidRDefault="008807C4" w:rsidP="008807C4">
      <w:pPr>
        <w:pStyle w:val="ListParagraph"/>
        <w:numPr>
          <w:ilvl w:val="0"/>
          <w:numId w:val="8"/>
        </w:numPr>
        <w:spacing w:after="0" w:line="240" w:lineRule="auto"/>
      </w:pPr>
      <w:r>
        <w:t>Use diversionary activities (diversion box) to prevent wandering.</w:t>
      </w:r>
    </w:p>
    <w:p w14:paraId="55B53E49" w14:textId="697113FF" w:rsidR="008807C4" w:rsidRDefault="008807C4" w:rsidP="008807C4">
      <w:pPr>
        <w:pStyle w:val="ListParagraph"/>
        <w:numPr>
          <w:ilvl w:val="0"/>
          <w:numId w:val="8"/>
        </w:numPr>
        <w:spacing w:after="0" w:line="240" w:lineRule="auto"/>
      </w:pPr>
      <w:r>
        <w:t>Order walker to assist with stability/walking.</w:t>
      </w:r>
    </w:p>
    <w:p w14:paraId="0C8BC6A5" w14:textId="35547825" w:rsidR="008807C4" w:rsidRDefault="008807C4" w:rsidP="008807C4">
      <w:pPr>
        <w:pStyle w:val="ListParagraph"/>
        <w:numPr>
          <w:ilvl w:val="0"/>
          <w:numId w:val="8"/>
        </w:numPr>
        <w:spacing w:after="0" w:line="240" w:lineRule="auto"/>
      </w:pPr>
      <w:r>
        <w:t>Wheelchair or chair for observation.</w:t>
      </w:r>
    </w:p>
    <w:p w14:paraId="42627AAF" w14:textId="7387D3AF" w:rsidR="008807C4" w:rsidRDefault="008807C4" w:rsidP="008807C4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Recommend 24hr care or obtain a sitter. </w:t>
      </w:r>
    </w:p>
    <w:p w14:paraId="539B7773" w14:textId="0F43FDAD" w:rsidR="008807C4" w:rsidRDefault="008807C4" w:rsidP="008807C4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Use a gait belt when ambulating. </w:t>
      </w:r>
    </w:p>
    <w:p w14:paraId="012C8168" w14:textId="40D4C8D1" w:rsidR="008807C4" w:rsidRDefault="008807C4" w:rsidP="008807C4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Other safety interventions. </w:t>
      </w:r>
    </w:p>
    <w:p w14:paraId="3E28CB39" w14:textId="77777777" w:rsidR="008807C4" w:rsidRDefault="008807C4" w:rsidP="008807C4">
      <w:pPr>
        <w:spacing w:after="0" w:line="240" w:lineRule="auto"/>
      </w:pPr>
    </w:p>
    <w:p w14:paraId="1B147413" w14:textId="7FE7F846" w:rsidR="008807C4" w:rsidRDefault="008807C4" w:rsidP="008807C4">
      <w:r>
        <w:t>Name and Title: _________________________</w:t>
      </w:r>
    </w:p>
    <w:p w14:paraId="4E771493" w14:textId="7B5E6995" w:rsidR="008807C4" w:rsidRDefault="008807C4" w:rsidP="008807C4">
      <w:r>
        <w:t>Admission Fall Risk Score: ___________</w:t>
      </w:r>
    </w:p>
    <w:p w14:paraId="70056DDD" w14:textId="00E23AF1" w:rsidR="008807C4" w:rsidRDefault="008807C4" w:rsidP="008807C4">
      <w:r>
        <w:t xml:space="preserve">Interventions (Circle) </w:t>
      </w:r>
      <w:r>
        <w:tab/>
        <w:t xml:space="preserve">1-7 </w:t>
      </w:r>
      <w:r>
        <w:tab/>
        <w:t>8</w:t>
      </w:r>
      <w:r>
        <w:tab/>
        <w:t>9</w:t>
      </w:r>
      <w:r>
        <w:tab/>
        <w:t>10</w:t>
      </w:r>
      <w:r>
        <w:tab/>
        <w:t>11</w:t>
      </w:r>
      <w:r>
        <w:tab/>
        <w:t>12</w:t>
      </w:r>
      <w:r>
        <w:tab/>
        <w:t>13</w:t>
      </w:r>
      <w:r>
        <w:tab/>
        <w:t>14</w:t>
      </w:r>
    </w:p>
    <w:p w14:paraId="01FBE6A1" w14:textId="11087EFC" w:rsidR="008807C4" w:rsidRPr="00B946F0" w:rsidRDefault="008807C4" w:rsidP="008807C4">
      <w:r>
        <w:t>Other: _________________</w:t>
      </w:r>
    </w:p>
    <w:sectPr w:rsidR="008807C4" w:rsidRPr="00B946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8EA52" w14:textId="77777777" w:rsidR="00D21E92" w:rsidRDefault="00D21E92" w:rsidP="008807C4">
      <w:pPr>
        <w:spacing w:after="0" w:line="240" w:lineRule="auto"/>
      </w:pPr>
      <w:r>
        <w:separator/>
      </w:r>
    </w:p>
  </w:endnote>
  <w:endnote w:type="continuationSeparator" w:id="0">
    <w:p w14:paraId="3B6A37A7" w14:textId="77777777" w:rsidR="00D21E92" w:rsidRDefault="00D21E92" w:rsidP="00880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2FD03" w14:textId="77777777" w:rsidR="00D21E92" w:rsidRDefault="00D21E92" w:rsidP="008807C4">
      <w:pPr>
        <w:spacing w:after="0" w:line="240" w:lineRule="auto"/>
      </w:pPr>
      <w:r>
        <w:separator/>
      </w:r>
    </w:p>
  </w:footnote>
  <w:footnote w:type="continuationSeparator" w:id="0">
    <w:p w14:paraId="068C1794" w14:textId="77777777" w:rsidR="00D21E92" w:rsidRDefault="00D21E92" w:rsidP="00880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7D479" w14:textId="7CEDB72B" w:rsidR="008807C4" w:rsidRDefault="008807C4">
    <w:pPr>
      <w:pStyle w:val="Header"/>
    </w:pPr>
    <w:r w:rsidRPr="00B946F0">
      <w:rPr>
        <w:b/>
        <w:bCs/>
        <w:noProof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4698E4BB" wp14:editId="695F7DDC">
          <wp:simplePos x="0" y="0"/>
          <wp:positionH relativeFrom="margin">
            <wp:align>center</wp:align>
          </wp:positionH>
          <wp:positionV relativeFrom="topMargin">
            <wp:posOffset>283915</wp:posOffset>
          </wp:positionV>
          <wp:extent cx="2247265" cy="575945"/>
          <wp:effectExtent l="0" t="0" r="635" b="0"/>
          <wp:wrapSquare wrapText="bothSides"/>
          <wp:docPr id="2" name="Picture 2" descr="A close up of a logo  Description automatically generate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 up of a logo  Description automatically generated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26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C47BF"/>
    <w:multiLevelType w:val="hybridMultilevel"/>
    <w:tmpl w:val="788CF730"/>
    <w:lvl w:ilvl="0" w:tplc="8AD6BA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F3837"/>
    <w:multiLevelType w:val="hybridMultilevel"/>
    <w:tmpl w:val="CEAAE7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2E6F32"/>
    <w:multiLevelType w:val="hybridMultilevel"/>
    <w:tmpl w:val="59DA9944"/>
    <w:lvl w:ilvl="0" w:tplc="D8B65CD8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7009F"/>
    <w:multiLevelType w:val="hybridMultilevel"/>
    <w:tmpl w:val="FF2A85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61CA0"/>
    <w:multiLevelType w:val="hybridMultilevel"/>
    <w:tmpl w:val="B6B021A0"/>
    <w:lvl w:ilvl="0" w:tplc="8AD6BA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25CC8"/>
    <w:multiLevelType w:val="hybridMultilevel"/>
    <w:tmpl w:val="634EFB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D7B56"/>
    <w:multiLevelType w:val="hybridMultilevel"/>
    <w:tmpl w:val="F00EE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B36F7"/>
    <w:multiLevelType w:val="hybridMultilevel"/>
    <w:tmpl w:val="A274D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6F0"/>
    <w:rsid w:val="004A6FC1"/>
    <w:rsid w:val="006B4050"/>
    <w:rsid w:val="008807C4"/>
    <w:rsid w:val="00AD42BA"/>
    <w:rsid w:val="00B946F0"/>
    <w:rsid w:val="00D21E92"/>
    <w:rsid w:val="00D7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69CD"/>
  <w15:chartTrackingRefBased/>
  <w15:docId w15:val="{33FCB4A7-DEC3-4C7F-A8B1-03C4A2E2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6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0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7C4"/>
  </w:style>
  <w:style w:type="paragraph" w:styleId="Footer">
    <w:name w:val="footer"/>
    <w:basedOn w:val="Normal"/>
    <w:link w:val="FooterChar"/>
    <w:uiPriority w:val="99"/>
    <w:unhideWhenUsed/>
    <w:rsid w:val="00880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26104C716BA4BA4DA780B6F18FDE3" ma:contentTypeVersion="0" ma:contentTypeDescription="Create a new document." ma:contentTypeScope="" ma:versionID="c45d5735b8d97199065e1177e2e160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CBBBB8-28FF-472B-A85B-18EC64810473}"/>
</file>

<file path=customXml/itemProps2.xml><?xml version="1.0" encoding="utf-8"?>
<ds:datastoreItem xmlns:ds="http://schemas.openxmlformats.org/officeDocument/2006/customXml" ds:itemID="{33BF97EF-70B8-46EE-BBF5-D0D0DB67526C}"/>
</file>

<file path=customXml/itemProps3.xml><?xml version="1.0" encoding="utf-8"?>
<ds:datastoreItem xmlns:ds="http://schemas.openxmlformats.org/officeDocument/2006/customXml" ds:itemID="{512B3040-16F5-4519-8067-6345A1A558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Tamunday</dc:creator>
  <cp:keywords/>
  <dc:description/>
  <cp:lastModifiedBy>Management</cp:lastModifiedBy>
  <cp:revision>2</cp:revision>
  <dcterms:created xsi:type="dcterms:W3CDTF">2020-09-30T13:21:00Z</dcterms:created>
  <dcterms:modified xsi:type="dcterms:W3CDTF">2020-09-30T13:21:00Z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0x0101004AD26104C716BA4BA4DA780B6F18FDE3</vt:lpwstr>
  </property>
</Properties>
</file>